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E3" w:rsidRDefault="001D52E3" w:rsidP="00FB5E12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1D52E3" w:rsidRDefault="001D52E3" w:rsidP="00FB5E12">
      <w:pPr>
        <w:rPr>
          <w:b/>
          <w:sz w:val="28"/>
          <w:szCs w:val="28"/>
          <w:lang w:val="en-US"/>
        </w:rPr>
      </w:pPr>
    </w:p>
    <w:p w:rsidR="00FB5E12" w:rsidRDefault="00FB5E12" w:rsidP="00FB5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НАРОДНО ЧИТАЛИЩЕ“ОТЕЦ ПАИСИЙ 1927“,ГР.НОВИ ИСКЪР</w:t>
      </w: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Pr="00FB5E12" w:rsidRDefault="00FB5E12" w:rsidP="00FB5E12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FB5E12">
        <w:rPr>
          <w:b/>
          <w:sz w:val="36"/>
          <w:szCs w:val="36"/>
        </w:rPr>
        <w:t>ОТЧЕТ</w:t>
      </w: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за дейността на НЧ“Отец Паисий 1927“</w:t>
      </w:r>
    </w:p>
    <w:p w:rsidR="00FB5E12" w:rsidRDefault="00FB5E12" w:rsidP="00FB5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20</w:t>
      </w:r>
      <w:r w:rsidR="00BE1220">
        <w:rPr>
          <w:b/>
          <w:sz w:val="28"/>
          <w:szCs w:val="28"/>
        </w:rPr>
        <w:t>2</w:t>
      </w:r>
      <w:r w:rsidR="00ED6EFA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 xml:space="preserve"> г</w:t>
      </w:r>
    </w:p>
    <w:p w:rsidR="00FB5E12" w:rsidRDefault="00FB5E12" w:rsidP="00FB5E12">
      <w:pPr>
        <w:rPr>
          <w:b/>
          <w:sz w:val="28"/>
          <w:szCs w:val="28"/>
          <w:lang w:val="en-US"/>
        </w:rPr>
      </w:pPr>
    </w:p>
    <w:p w:rsidR="005C0549" w:rsidRDefault="005C0549" w:rsidP="00FB5E12">
      <w:pPr>
        <w:rPr>
          <w:b/>
          <w:sz w:val="28"/>
          <w:szCs w:val="28"/>
          <w:lang w:val="en-US"/>
        </w:rPr>
      </w:pPr>
    </w:p>
    <w:p w:rsidR="00044828" w:rsidRPr="00506463" w:rsidRDefault="00ED6EFA" w:rsidP="00044828">
      <w:pPr>
        <w:rPr>
          <w:sz w:val="28"/>
          <w:szCs w:val="28"/>
        </w:rPr>
      </w:pPr>
      <w:r w:rsidRPr="00ED6EFA">
        <w:rPr>
          <w:sz w:val="28"/>
          <w:szCs w:val="28"/>
        </w:rPr>
        <w:t xml:space="preserve">                   Народните читалища са първите и най-стари структури на гражданското обществно в България</w:t>
      </w:r>
      <w:r>
        <w:rPr>
          <w:sz w:val="28"/>
          <w:szCs w:val="28"/>
        </w:rPr>
        <w:t>.</w:t>
      </w:r>
      <w:r w:rsidR="00B26AE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Основната роля на НЧ“</w:t>
      </w:r>
      <w:r w:rsidR="00B26AE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Отец Паисий 1927“ е да осъществява културен живот и да приобщава жителите на кв. Гниляне  и децата  и възрастните към постиженията на изкуството и културата.</w:t>
      </w:r>
      <w:r w:rsidR="00B26AE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 работи за запазване на традициите и обичаите и да утвърждава националното самосъзнание.</w:t>
      </w:r>
      <w:r w:rsidR="00B26AE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 организира и участва в инициативи: фестивали, събори, тържества и други не само на териториата на квартала  , а и на регионално , национално и международно ниво. За съжаление първата половина н</w:t>
      </w:r>
      <w:r w:rsidR="00044828">
        <w:rPr>
          <w:sz w:val="28"/>
          <w:szCs w:val="28"/>
        </w:rPr>
        <w:t>а годината отново бе под влияние</w:t>
      </w:r>
      <w:r>
        <w:rPr>
          <w:sz w:val="28"/>
          <w:szCs w:val="28"/>
        </w:rPr>
        <w:t xml:space="preserve"> на Ковид 19. Учениците учеха на ротационен принцип, тестваха се пред учебните  занятия.Ръководителите на съставите трябваше да имат </w:t>
      </w:r>
      <w:r w:rsidR="00044828">
        <w:rPr>
          <w:sz w:val="28"/>
          <w:szCs w:val="28"/>
        </w:rPr>
        <w:t xml:space="preserve">сертификат </w:t>
      </w:r>
      <w:r>
        <w:rPr>
          <w:sz w:val="28"/>
          <w:szCs w:val="28"/>
        </w:rPr>
        <w:t xml:space="preserve"> ,че с</w:t>
      </w:r>
      <w:r w:rsidR="00044828">
        <w:rPr>
          <w:sz w:val="28"/>
          <w:szCs w:val="28"/>
        </w:rPr>
        <w:t>а ваксинирани или преболедували ,</w:t>
      </w:r>
      <w:r>
        <w:rPr>
          <w:sz w:val="28"/>
          <w:szCs w:val="28"/>
        </w:rPr>
        <w:t xml:space="preserve"> за да водят своите занятия.Родителите от своя страна пък не пускаха децата да идват на репетиции заради страха от  заболяване</w:t>
      </w:r>
      <w:r w:rsidR="00044828">
        <w:rPr>
          <w:sz w:val="28"/>
          <w:szCs w:val="28"/>
        </w:rPr>
        <w:t>, а с децата и уче</w:t>
      </w:r>
      <w:r w:rsidR="00044828" w:rsidRPr="00506463">
        <w:rPr>
          <w:sz w:val="28"/>
          <w:szCs w:val="28"/>
        </w:rPr>
        <w:t xml:space="preserve">ниците работим най- много </w:t>
      </w:r>
      <w:r w:rsidR="00044828">
        <w:rPr>
          <w:sz w:val="28"/>
          <w:szCs w:val="28"/>
        </w:rPr>
        <w:t>.</w:t>
      </w:r>
      <w:r w:rsidR="00044828" w:rsidRPr="00506463">
        <w:rPr>
          <w:sz w:val="28"/>
          <w:szCs w:val="28"/>
        </w:rPr>
        <w:t xml:space="preserve">  Въпреки всичко се мъчехме да развиваме някаква дейност.</w:t>
      </w:r>
    </w:p>
    <w:p w:rsidR="00FB5E12" w:rsidRPr="00506463" w:rsidRDefault="00044828" w:rsidP="00FB5E12">
      <w:pPr>
        <w:rPr>
          <w:sz w:val="28"/>
          <w:szCs w:val="28"/>
        </w:rPr>
      </w:pPr>
      <w:r w:rsidRPr="00506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3D379E" w:rsidRPr="00506463">
        <w:rPr>
          <w:sz w:val="28"/>
          <w:szCs w:val="28"/>
        </w:rPr>
        <w:t xml:space="preserve">       </w:t>
      </w:r>
      <w:r w:rsidR="002622B1" w:rsidRPr="00506463">
        <w:rPr>
          <w:sz w:val="28"/>
          <w:szCs w:val="28"/>
        </w:rPr>
        <w:t>Най-традиционната дейност на читалището в миналото и днес се олицетворява от читалищната библиотека.</w:t>
      </w:r>
      <w:r>
        <w:rPr>
          <w:sz w:val="28"/>
          <w:szCs w:val="28"/>
        </w:rPr>
        <w:t xml:space="preserve"> Тя е духовен и информационен център, заемащ водещо място в дейността на читалището. </w:t>
      </w:r>
    </w:p>
    <w:p w:rsidR="00FB5E12" w:rsidRPr="003D379E" w:rsidRDefault="00CA62E2" w:rsidP="00FB5E12">
      <w:pPr>
        <w:rPr>
          <w:sz w:val="28"/>
          <w:szCs w:val="28"/>
        </w:rPr>
      </w:pPr>
      <w:r w:rsidRPr="00506463">
        <w:rPr>
          <w:sz w:val="28"/>
          <w:szCs w:val="28"/>
        </w:rPr>
        <w:t>Нашата ч</w:t>
      </w:r>
      <w:r w:rsidR="00FB5E12" w:rsidRPr="00506463">
        <w:rPr>
          <w:sz w:val="28"/>
          <w:szCs w:val="28"/>
        </w:rPr>
        <w:t xml:space="preserve">италищната библиотека разполага със </w:t>
      </w:r>
      <w:r w:rsidR="0003082B" w:rsidRPr="00506463">
        <w:rPr>
          <w:sz w:val="28"/>
          <w:szCs w:val="28"/>
        </w:rPr>
        <w:t xml:space="preserve"> </w:t>
      </w:r>
      <w:r w:rsidR="004776D7">
        <w:rPr>
          <w:sz w:val="28"/>
          <w:szCs w:val="28"/>
          <w:lang w:val="en-US"/>
        </w:rPr>
        <w:t>7703</w:t>
      </w:r>
      <w:r w:rsidR="0003082B" w:rsidRPr="00506463">
        <w:rPr>
          <w:sz w:val="28"/>
          <w:szCs w:val="28"/>
        </w:rPr>
        <w:t xml:space="preserve"> </w:t>
      </w:r>
      <w:r w:rsidR="004776D7">
        <w:rPr>
          <w:sz w:val="28"/>
          <w:szCs w:val="28"/>
        </w:rPr>
        <w:t xml:space="preserve">  </w:t>
      </w:r>
      <w:r w:rsidR="001D3B93">
        <w:rPr>
          <w:sz w:val="28"/>
          <w:szCs w:val="28"/>
        </w:rPr>
        <w:t xml:space="preserve"> </w:t>
      </w:r>
      <w:r w:rsidR="00FB5E12" w:rsidRPr="00506463">
        <w:rPr>
          <w:sz w:val="28"/>
          <w:szCs w:val="28"/>
        </w:rPr>
        <w:t>тома литература</w:t>
      </w:r>
      <w:r w:rsidR="00FB5E12" w:rsidRPr="00506463">
        <w:t xml:space="preserve">. </w:t>
      </w:r>
      <w:r w:rsidR="00FB5E12" w:rsidRPr="00506463">
        <w:rPr>
          <w:sz w:val="28"/>
          <w:szCs w:val="28"/>
        </w:rPr>
        <w:t xml:space="preserve">За изминалата година са раздадени   </w:t>
      </w:r>
      <w:r w:rsidR="004776D7">
        <w:rPr>
          <w:sz w:val="28"/>
          <w:szCs w:val="28"/>
          <w:lang w:val="en-US"/>
        </w:rPr>
        <w:t>916</w:t>
      </w:r>
      <w:r w:rsidR="004776D7">
        <w:rPr>
          <w:sz w:val="28"/>
          <w:szCs w:val="28"/>
        </w:rPr>
        <w:t xml:space="preserve">  </w:t>
      </w:r>
      <w:r w:rsidR="0003082B" w:rsidRPr="00506463">
        <w:rPr>
          <w:sz w:val="28"/>
          <w:szCs w:val="28"/>
        </w:rPr>
        <w:t xml:space="preserve"> </w:t>
      </w:r>
      <w:r w:rsidR="001D3B93">
        <w:rPr>
          <w:sz w:val="28"/>
          <w:szCs w:val="28"/>
        </w:rPr>
        <w:t xml:space="preserve">библиотечни единици </w:t>
      </w:r>
      <w:r w:rsidR="00FB5E12" w:rsidRPr="003D379E">
        <w:rPr>
          <w:sz w:val="28"/>
          <w:szCs w:val="28"/>
        </w:rPr>
        <w:t xml:space="preserve">Регистрирани са   </w:t>
      </w:r>
      <w:r w:rsidR="00044828">
        <w:rPr>
          <w:sz w:val="28"/>
          <w:szCs w:val="28"/>
        </w:rPr>
        <w:t xml:space="preserve"> </w:t>
      </w:r>
      <w:r w:rsidR="004776D7">
        <w:rPr>
          <w:sz w:val="28"/>
          <w:szCs w:val="28"/>
          <w:lang w:val="en-US"/>
        </w:rPr>
        <w:t>71</w:t>
      </w:r>
      <w:r w:rsidR="004776D7">
        <w:rPr>
          <w:sz w:val="28"/>
          <w:szCs w:val="28"/>
        </w:rPr>
        <w:t xml:space="preserve">  </w:t>
      </w:r>
      <w:r w:rsidR="001D3B93">
        <w:rPr>
          <w:sz w:val="28"/>
          <w:szCs w:val="28"/>
        </w:rPr>
        <w:t xml:space="preserve">  </w:t>
      </w:r>
      <w:r w:rsidR="00FB5E12" w:rsidRPr="003D379E">
        <w:rPr>
          <w:sz w:val="28"/>
          <w:szCs w:val="28"/>
        </w:rPr>
        <w:t>читатели.</w:t>
      </w:r>
      <w:r w:rsidR="0003082B">
        <w:rPr>
          <w:sz w:val="28"/>
          <w:szCs w:val="28"/>
        </w:rPr>
        <w:t xml:space="preserve"> </w:t>
      </w:r>
      <w:r w:rsidR="00044828">
        <w:rPr>
          <w:sz w:val="28"/>
          <w:szCs w:val="28"/>
        </w:rPr>
        <w:t>Нови книги не са закупувани</w:t>
      </w:r>
      <w:r w:rsidR="0089103B" w:rsidRPr="003D379E">
        <w:rPr>
          <w:sz w:val="28"/>
          <w:szCs w:val="28"/>
        </w:rPr>
        <w:t>.</w:t>
      </w:r>
      <w:r w:rsidR="004776D7">
        <w:rPr>
          <w:sz w:val="28"/>
          <w:szCs w:val="28"/>
          <w:lang w:val="en-US"/>
        </w:rPr>
        <w:t xml:space="preserve"> </w:t>
      </w:r>
      <w:r w:rsidR="006A56A3" w:rsidRPr="003D379E">
        <w:rPr>
          <w:sz w:val="28"/>
          <w:szCs w:val="28"/>
        </w:rPr>
        <w:t xml:space="preserve">Направени са  </w:t>
      </w:r>
      <w:r w:rsidR="004776D7">
        <w:rPr>
          <w:sz w:val="28"/>
          <w:szCs w:val="28"/>
          <w:lang w:val="en-US"/>
        </w:rPr>
        <w:t>4</w:t>
      </w:r>
      <w:r w:rsidR="001D3B93">
        <w:rPr>
          <w:sz w:val="28"/>
          <w:szCs w:val="28"/>
        </w:rPr>
        <w:t xml:space="preserve">  </w:t>
      </w:r>
      <w:r w:rsidR="006A56A3" w:rsidRPr="003D379E">
        <w:rPr>
          <w:sz w:val="28"/>
          <w:szCs w:val="28"/>
        </w:rPr>
        <w:t>уст</w:t>
      </w:r>
      <w:r w:rsidR="0003082B">
        <w:rPr>
          <w:sz w:val="28"/>
          <w:szCs w:val="28"/>
        </w:rPr>
        <w:t>н</w:t>
      </w:r>
      <w:r w:rsidR="006A56A3" w:rsidRPr="003D379E">
        <w:rPr>
          <w:sz w:val="28"/>
          <w:szCs w:val="28"/>
        </w:rPr>
        <w:t>и библиографски справки</w:t>
      </w:r>
      <w:r w:rsidR="00CB2071">
        <w:rPr>
          <w:sz w:val="28"/>
          <w:szCs w:val="28"/>
        </w:rPr>
        <w:t xml:space="preserve"> </w:t>
      </w:r>
    </w:p>
    <w:p w:rsidR="006A56A3" w:rsidRDefault="006A56A3" w:rsidP="006A56A3">
      <w:r w:rsidRPr="00291261">
        <w:rPr>
          <w:sz w:val="28"/>
          <w:szCs w:val="28"/>
        </w:rPr>
        <w:t xml:space="preserve">                  Освен  раздаване на книги  и привличане на читатели библиотечната дейност се изразява  и в   провеждане и културно масова дейност</w:t>
      </w:r>
      <w:r w:rsidR="00506463">
        <w:rPr>
          <w:sz w:val="28"/>
          <w:szCs w:val="28"/>
        </w:rPr>
        <w:t xml:space="preserve">: </w:t>
      </w:r>
      <w:r w:rsidR="00291261">
        <w:rPr>
          <w:sz w:val="28"/>
          <w:szCs w:val="28"/>
        </w:rPr>
        <w:t xml:space="preserve">  витрини с книги по повод бележите дати и годишнини проведохме и  няколко  мероприятия, а именно запознаване на първокласниците читалищната библиотека „ В света на книгите“, маратон  за бързо  и изразително четене   на непознат текст и</w:t>
      </w:r>
      <w:r w:rsidRPr="00291261">
        <w:rPr>
          <w:sz w:val="28"/>
          <w:szCs w:val="28"/>
        </w:rPr>
        <w:t xml:space="preserve"> </w:t>
      </w:r>
      <w:r w:rsidR="00291261">
        <w:rPr>
          <w:sz w:val="28"/>
          <w:szCs w:val="28"/>
        </w:rPr>
        <w:t xml:space="preserve"> </w:t>
      </w:r>
      <w:r w:rsidR="0003082B">
        <w:rPr>
          <w:sz w:val="28"/>
          <w:szCs w:val="28"/>
        </w:rPr>
        <w:t>четене на приказки с най- малките</w:t>
      </w:r>
      <w:r w:rsidR="00437D30" w:rsidRPr="00D12F15">
        <w:rPr>
          <w:sz w:val="28"/>
          <w:szCs w:val="28"/>
        </w:rPr>
        <w:t>.</w:t>
      </w:r>
      <w:r w:rsidR="00044828" w:rsidRPr="00D12F15">
        <w:rPr>
          <w:sz w:val="28"/>
          <w:szCs w:val="28"/>
        </w:rPr>
        <w:t xml:space="preserve">Организирахме среща на учениците от местното училищ с </w:t>
      </w:r>
      <w:r w:rsidR="00044828" w:rsidRPr="00D12F15">
        <w:rPr>
          <w:sz w:val="28"/>
          <w:szCs w:val="28"/>
        </w:rPr>
        <w:lastRenderedPageBreak/>
        <w:t>младата авторка Емилия Павлова, която е наша съгражданка.Тя</w:t>
      </w:r>
      <w:r w:rsidR="00D12F15" w:rsidRPr="00D12F15">
        <w:rPr>
          <w:sz w:val="28"/>
          <w:szCs w:val="28"/>
        </w:rPr>
        <w:t xml:space="preserve"> ни прочете новите си разкази, които още не са отпечатани.</w:t>
      </w:r>
    </w:p>
    <w:p w:rsidR="00B83B99" w:rsidRDefault="006A56A3" w:rsidP="00B83B99">
      <w:pPr>
        <w:rPr>
          <w:sz w:val="28"/>
          <w:szCs w:val="28"/>
        </w:rPr>
      </w:pPr>
      <w:r>
        <w:t xml:space="preserve">                              </w:t>
      </w:r>
      <w:r w:rsidRPr="00437D30">
        <w:rPr>
          <w:sz w:val="28"/>
          <w:szCs w:val="28"/>
        </w:rPr>
        <w:t>Читалището проведе през изтеклия период следните  мероприятия:</w:t>
      </w:r>
      <w:r w:rsidR="00272C87">
        <w:rPr>
          <w:sz w:val="28"/>
          <w:szCs w:val="28"/>
        </w:rPr>
        <w:t xml:space="preserve"> 2 </w:t>
      </w:r>
      <w:r w:rsidRPr="00437D30">
        <w:rPr>
          <w:sz w:val="28"/>
          <w:szCs w:val="28"/>
        </w:rPr>
        <w:t>фотоизложби посветени на 17</w:t>
      </w:r>
      <w:r w:rsidR="00D12F15">
        <w:rPr>
          <w:sz w:val="28"/>
          <w:szCs w:val="28"/>
        </w:rPr>
        <w:t>4</w:t>
      </w:r>
      <w:r w:rsidRPr="00437D30">
        <w:rPr>
          <w:sz w:val="28"/>
          <w:szCs w:val="28"/>
        </w:rPr>
        <w:t xml:space="preserve"> години от рождението на Христо Ботев и  14</w:t>
      </w:r>
      <w:r w:rsidR="0097514F">
        <w:rPr>
          <w:sz w:val="28"/>
          <w:szCs w:val="28"/>
          <w:lang w:val="en-US"/>
        </w:rPr>
        <w:t xml:space="preserve">4 </w:t>
      </w:r>
      <w:r w:rsidR="00E63CC1" w:rsidRPr="00437D30">
        <w:rPr>
          <w:sz w:val="28"/>
          <w:szCs w:val="28"/>
        </w:rPr>
        <w:t>години от Осво</w:t>
      </w:r>
      <w:r w:rsidRPr="00437D30">
        <w:rPr>
          <w:sz w:val="28"/>
          <w:szCs w:val="28"/>
        </w:rPr>
        <w:t>бождението,Деня на родилната помощ,</w:t>
      </w:r>
      <w:r w:rsidR="001D3B93">
        <w:rPr>
          <w:sz w:val="28"/>
          <w:szCs w:val="28"/>
        </w:rPr>
        <w:t xml:space="preserve"> </w:t>
      </w:r>
      <w:r w:rsidRPr="00437D30">
        <w:rPr>
          <w:sz w:val="28"/>
          <w:szCs w:val="28"/>
        </w:rPr>
        <w:t>Ден на самодееца</w:t>
      </w:r>
      <w:r w:rsidR="00E63CC1" w:rsidRPr="00437D30">
        <w:rPr>
          <w:sz w:val="28"/>
          <w:szCs w:val="28"/>
        </w:rPr>
        <w:t>.</w:t>
      </w:r>
      <w:r w:rsidR="001D3B93">
        <w:rPr>
          <w:sz w:val="28"/>
          <w:szCs w:val="28"/>
        </w:rPr>
        <w:t xml:space="preserve"> </w:t>
      </w:r>
      <w:r w:rsidR="00E63CC1" w:rsidRPr="00437D30">
        <w:rPr>
          <w:sz w:val="28"/>
          <w:szCs w:val="28"/>
        </w:rPr>
        <w:t xml:space="preserve">През месец февруари отвори врати работилницата за изработване на мартеници и на  1 март отбелязахме </w:t>
      </w:r>
      <w:r w:rsidRPr="00437D30">
        <w:rPr>
          <w:sz w:val="28"/>
          <w:szCs w:val="28"/>
        </w:rPr>
        <w:t xml:space="preserve">Празника  на мартеничката </w:t>
      </w:r>
      <w:r w:rsidR="00E63CC1" w:rsidRPr="00437D30">
        <w:rPr>
          <w:sz w:val="28"/>
          <w:szCs w:val="28"/>
        </w:rPr>
        <w:t>с</w:t>
      </w:r>
      <w:r w:rsidRPr="00437D30">
        <w:rPr>
          <w:sz w:val="28"/>
          <w:szCs w:val="28"/>
        </w:rPr>
        <w:t xml:space="preserve"> посещени</w:t>
      </w:r>
      <w:r w:rsidR="00E63CC1" w:rsidRPr="00437D30">
        <w:rPr>
          <w:sz w:val="28"/>
          <w:szCs w:val="28"/>
        </w:rPr>
        <w:t>я</w:t>
      </w:r>
      <w:r w:rsidRPr="00437D30">
        <w:rPr>
          <w:sz w:val="28"/>
          <w:szCs w:val="28"/>
        </w:rPr>
        <w:t xml:space="preserve"> на баба Марта и раздаване на мартенички в детск</w:t>
      </w:r>
      <w:r w:rsidR="00E63CC1" w:rsidRPr="00437D30">
        <w:rPr>
          <w:sz w:val="28"/>
          <w:szCs w:val="28"/>
        </w:rPr>
        <w:t>а</w:t>
      </w:r>
      <w:r w:rsidRPr="00437D30">
        <w:rPr>
          <w:sz w:val="28"/>
          <w:szCs w:val="28"/>
        </w:rPr>
        <w:t>та градина,училището,</w:t>
      </w:r>
      <w:r w:rsidR="001D3B93">
        <w:rPr>
          <w:sz w:val="28"/>
          <w:szCs w:val="28"/>
        </w:rPr>
        <w:t xml:space="preserve"> </w:t>
      </w:r>
      <w:r w:rsidRPr="00437D30">
        <w:rPr>
          <w:sz w:val="28"/>
          <w:szCs w:val="28"/>
        </w:rPr>
        <w:t>кварталните магазини и срещи с жители на кварт</w:t>
      </w:r>
      <w:r w:rsidR="00E63CC1" w:rsidRPr="00437D30">
        <w:rPr>
          <w:sz w:val="28"/>
          <w:szCs w:val="28"/>
        </w:rPr>
        <w:t>ала по улиците около чит</w:t>
      </w:r>
      <w:r w:rsidR="00272C87">
        <w:rPr>
          <w:sz w:val="28"/>
          <w:szCs w:val="28"/>
        </w:rPr>
        <w:t>алището,</w:t>
      </w:r>
      <w:r w:rsidR="001D3B93">
        <w:rPr>
          <w:sz w:val="28"/>
          <w:szCs w:val="28"/>
        </w:rPr>
        <w:t xml:space="preserve"> </w:t>
      </w:r>
      <w:r w:rsidR="00D12F15">
        <w:rPr>
          <w:sz w:val="28"/>
          <w:szCs w:val="28"/>
        </w:rPr>
        <w:t>като  голяма част от мартеничките ни бяха дарени от районната администрация,</w:t>
      </w:r>
      <w:r w:rsidR="00583276" w:rsidRPr="00437D30">
        <w:rPr>
          <w:sz w:val="28"/>
          <w:szCs w:val="28"/>
        </w:rPr>
        <w:t>направихме и из</w:t>
      </w:r>
      <w:r w:rsidR="00437D30">
        <w:rPr>
          <w:sz w:val="28"/>
          <w:szCs w:val="28"/>
        </w:rPr>
        <w:t>ло</w:t>
      </w:r>
      <w:r w:rsidR="00583276" w:rsidRPr="00437D30">
        <w:rPr>
          <w:sz w:val="28"/>
          <w:szCs w:val="28"/>
        </w:rPr>
        <w:t>жба от мартеници във фоайето на</w:t>
      </w:r>
      <w:r w:rsidR="00583276">
        <w:t xml:space="preserve"> </w:t>
      </w:r>
      <w:r w:rsidR="00583276" w:rsidRPr="00437D30">
        <w:rPr>
          <w:sz w:val="28"/>
          <w:szCs w:val="28"/>
        </w:rPr>
        <w:t>читалището</w:t>
      </w:r>
      <w:r w:rsidR="001D3B93">
        <w:rPr>
          <w:sz w:val="28"/>
          <w:szCs w:val="28"/>
        </w:rPr>
        <w:t xml:space="preserve">. </w:t>
      </w:r>
      <w:r w:rsidR="0003082B">
        <w:t xml:space="preserve"> </w:t>
      </w:r>
      <w:r w:rsidR="00437D30" w:rsidRPr="00437D30">
        <w:rPr>
          <w:sz w:val="28"/>
          <w:szCs w:val="28"/>
        </w:rPr>
        <w:t xml:space="preserve">Съвместно с училището </w:t>
      </w:r>
      <w:r w:rsidR="0003082B">
        <w:rPr>
          <w:sz w:val="28"/>
          <w:szCs w:val="28"/>
        </w:rPr>
        <w:t xml:space="preserve"> организирахме и проведохме „Прошки е......</w:t>
      </w:r>
      <w:r w:rsidRPr="00437D30">
        <w:rPr>
          <w:sz w:val="28"/>
          <w:szCs w:val="28"/>
        </w:rPr>
        <w:t xml:space="preserve"> ,като пресъздадохме и обичая „хамкане“ с халва и яйце</w:t>
      </w:r>
      <w:r w:rsidR="00D12F15">
        <w:rPr>
          <w:sz w:val="28"/>
          <w:szCs w:val="28"/>
        </w:rPr>
        <w:t xml:space="preserve"> само, че този път в училището съвместно с Милена Стоименова, учител по религия, след което се почерпихме с вкусна баница</w:t>
      </w:r>
      <w:r w:rsidR="0003082B">
        <w:rPr>
          <w:sz w:val="28"/>
          <w:szCs w:val="28"/>
        </w:rPr>
        <w:t xml:space="preserve"> . </w:t>
      </w:r>
      <w:r w:rsidR="00D12F15">
        <w:rPr>
          <w:sz w:val="28"/>
          <w:szCs w:val="28"/>
        </w:rPr>
        <w:t xml:space="preserve">След кратко прекъсване отново лазарките изпълниха с песните си дворовете на гнилянци, макар че имаше родители,  които не пуснаха децата си да  участват в обичая отново от страха наречен Ковид. На Велики четвъртък </w:t>
      </w:r>
      <w:r w:rsidR="0003082B">
        <w:rPr>
          <w:sz w:val="28"/>
          <w:szCs w:val="28"/>
        </w:rPr>
        <w:t xml:space="preserve"> пък се събрахме да боядисваме яйца</w:t>
      </w:r>
      <w:r w:rsidR="00D12F15">
        <w:rPr>
          <w:sz w:val="28"/>
          <w:szCs w:val="28"/>
        </w:rPr>
        <w:t>, като най -добрите бяха отличени с награди</w:t>
      </w:r>
      <w:r w:rsidR="00272C87">
        <w:rPr>
          <w:sz w:val="28"/>
          <w:szCs w:val="28"/>
        </w:rPr>
        <w:t>.</w:t>
      </w:r>
      <w:r w:rsidR="00D12F15">
        <w:rPr>
          <w:sz w:val="28"/>
          <w:szCs w:val="28"/>
        </w:rPr>
        <w:t xml:space="preserve"> Организирахме среща на писателката Емилия Павлова </w:t>
      </w:r>
      <w:r w:rsidR="00CE1EB9">
        <w:rPr>
          <w:sz w:val="28"/>
          <w:szCs w:val="28"/>
        </w:rPr>
        <w:t>, която представи романа си „Приятел под наем“ не само с представители на квартала , а и гости от други населени места на район“Н.Искър“</w:t>
      </w:r>
      <w:r w:rsidR="00D12F15">
        <w:rPr>
          <w:sz w:val="28"/>
          <w:szCs w:val="28"/>
        </w:rPr>
        <w:t xml:space="preserve"> </w:t>
      </w:r>
      <w:r w:rsidR="00272C87">
        <w:rPr>
          <w:sz w:val="28"/>
          <w:szCs w:val="28"/>
        </w:rPr>
        <w:t xml:space="preserve"> П</w:t>
      </w:r>
      <w:r w:rsidR="00CE1EB9">
        <w:rPr>
          <w:sz w:val="28"/>
          <w:szCs w:val="28"/>
        </w:rPr>
        <w:t xml:space="preserve">роведохме събора на квартал Гниляне </w:t>
      </w:r>
      <w:r w:rsidR="00B83B99">
        <w:rPr>
          <w:sz w:val="28"/>
          <w:szCs w:val="28"/>
        </w:rPr>
        <w:t xml:space="preserve">“Спасовден“ </w:t>
      </w:r>
      <w:r w:rsidR="00CE1EB9">
        <w:rPr>
          <w:sz w:val="28"/>
          <w:szCs w:val="28"/>
        </w:rPr>
        <w:t xml:space="preserve"> и на кв. Изгрев „Кръстовден“, отбелязахме Деня на музиката и</w:t>
      </w:r>
      <w:r w:rsidR="00114BFB">
        <w:rPr>
          <w:sz w:val="28"/>
          <w:szCs w:val="28"/>
        </w:rPr>
        <w:t xml:space="preserve"> Деня</w:t>
      </w:r>
      <w:r w:rsidR="00CE1EB9">
        <w:rPr>
          <w:sz w:val="28"/>
          <w:szCs w:val="28"/>
        </w:rPr>
        <w:t xml:space="preserve"> на народните будители</w:t>
      </w:r>
      <w:r w:rsidR="00B83B99">
        <w:rPr>
          <w:sz w:val="28"/>
          <w:szCs w:val="28"/>
        </w:rPr>
        <w:t>.</w:t>
      </w:r>
      <w:r w:rsidR="00114BFB">
        <w:rPr>
          <w:sz w:val="28"/>
          <w:szCs w:val="28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Направихме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изложба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от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детски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рисунки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по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повод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Деня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на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християнското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семейство</w:t>
      </w:r>
      <w:proofErr w:type="spellEnd"/>
      <w:r w:rsidR="00B26AEB">
        <w:rPr>
          <w:sz w:val="28"/>
          <w:szCs w:val="28"/>
        </w:rPr>
        <w:t xml:space="preserve">. </w:t>
      </w:r>
      <w:r w:rsidR="00114BFB">
        <w:rPr>
          <w:sz w:val="28"/>
          <w:szCs w:val="28"/>
        </w:rPr>
        <w:t xml:space="preserve">Коледарите </w:t>
      </w:r>
      <w:r w:rsidR="00272C87">
        <w:rPr>
          <w:sz w:val="28"/>
          <w:szCs w:val="28"/>
        </w:rPr>
        <w:t xml:space="preserve"> </w:t>
      </w:r>
      <w:r w:rsidR="00B83B99">
        <w:rPr>
          <w:sz w:val="28"/>
          <w:szCs w:val="28"/>
        </w:rPr>
        <w:t xml:space="preserve"> останаха верни на поставената </w:t>
      </w:r>
      <w:r w:rsidR="00272C87">
        <w:rPr>
          <w:sz w:val="28"/>
          <w:szCs w:val="28"/>
        </w:rPr>
        <w:t xml:space="preserve">традиция  </w:t>
      </w:r>
      <w:r w:rsidR="00B83B99">
        <w:rPr>
          <w:sz w:val="28"/>
          <w:szCs w:val="28"/>
        </w:rPr>
        <w:t xml:space="preserve">  и отново коледуваха </w:t>
      </w:r>
      <w:r w:rsidR="00CE1EB9">
        <w:rPr>
          <w:sz w:val="28"/>
          <w:szCs w:val="28"/>
        </w:rPr>
        <w:t xml:space="preserve"> и донесоха радост в домовете ни.Годината приключихме с коледно парти за самодейците.</w:t>
      </w:r>
    </w:p>
    <w:p w:rsidR="006A56A3" w:rsidRDefault="00C81AE7" w:rsidP="00C81A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Към читалището работи  танцов състав“Младост“ в </w:t>
      </w:r>
      <w:r w:rsidR="00C173E0">
        <w:rPr>
          <w:sz w:val="28"/>
          <w:szCs w:val="28"/>
        </w:rPr>
        <w:t>три</w:t>
      </w:r>
      <w:r>
        <w:rPr>
          <w:sz w:val="28"/>
          <w:szCs w:val="28"/>
        </w:rPr>
        <w:t xml:space="preserve"> възрастови групи   </w:t>
      </w:r>
      <w:r w:rsidR="006A56A3" w:rsidRPr="00C81AE7">
        <w:rPr>
          <w:sz w:val="28"/>
          <w:szCs w:val="28"/>
        </w:rPr>
        <w:t>деца от 5-9години,10- 15 години и младежи от 16-32 години.</w:t>
      </w:r>
      <w:r>
        <w:rPr>
          <w:sz w:val="28"/>
          <w:szCs w:val="28"/>
        </w:rPr>
        <w:t xml:space="preserve"> </w:t>
      </w:r>
      <w:r w:rsidR="00114BFB">
        <w:rPr>
          <w:sz w:val="28"/>
          <w:szCs w:val="28"/>
        </w:rPr>
        <w:t>Негов дългогодишен ръководинтел е Дарина Владимирова.</w:t>
      </w:r>
      <w:r w:rsidR="00272C87">
        <w:rPr>
          <w:sz w:val="28"/>
          <w:szCs w:val="28"/>
        </w:rPr>
        <w:t xml:space="preserve"> Макар и при  наложените  мерки  </w:t>
      </w:r>
      <w:r w:rsidR="001D3B93">
        <w:rPr>
          <w:sz w:val="28"/>
          <w:szCs w:val="28"/>
        </w:rPr>
        <w:t xml:space="preserve">при спазване на изискванията </w:t>
      </w:r>
      <w:r w:rsidR="00272C87">
        <w:rPr>
          <w:sz w:val="28"/>
          <w:szCs w:val="28"/>
        </w:rPr>
        <w:t xml:space="preserve"> те взеха участия в организирани  празници и фестивали  : „Гергьовско веселие“ на манастира в Кремиковци,</w:t>
      </w:r>
      <w:r w:rsidR="00114BFB">
        <w:rPr>
          <w:sz w:val="28"/>
          <w:szCs w:val="28"/>
        </w:rPr>
        <w:t xml:space="preserve"> </w:t>
      </w:r>
      <w:r w:rsidR="00C173E0">
        <w:rPr>
          <w:sz w:val="28"/>
          <w:szCs w:val="28"/>
        </w:rPr>
        <w:t>ХХ –я празник на овцевъдите в България на Петропавловския манастир в Лясковец, със спечелено 2 –ро място измежду повече от 100 танцови групи, съборите в кв. Гниляне, Кумарица, Негован и кв. Изгрев,Деня на шопския хумор в Чепинци</w:t>
      </w:r>
      <w:r w:rsidR="00A82BBF">
        <w:rPr>
          <w:sz w:val="28"/>
          <w:szCs w:val="28"/>
        </w:rPr>
        <w:t xml:space="preserve"> </w:t>
      </w:r>
      <w:r w:rsidR="00C173E0">
        <w:rPr>
          <w:sz w:val="28"/>
          <w:szCs w:val="28"/>
        </w:rPr>
        <w:t>., откриване на  пазари „Север“ в  район „Надежда“,Деня на будителите в културен дом „Красно село“ и кв. Славовци, снимки за новогодишно предаване на телевизия“Евроком“ и коледен концерт , организиран от район“Н.Искър“.</w:t>
      </w:r>
    </w:p>
    <w:p w:rsidR="00C173E0" w:rsidRDefault="00C173E0" w:rsidP="00C81A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Участвахме в проект към НФК за пътуване н</w:t>
      </w:r>
      <w:r w:rsidR="00B26AEB">
        <w:rPr>
          <w:sz w:val="28"/>
          <w:szCs w:val="28"/>
        </w:rPr>
        <w:t>а фестивал в чужбина, но не бяхме</w:t>
      </w:r>
      <w:r>
        <w:rPr>
          <w:sz w:val="28"/>
          <w:szCs w:val="28"/>
        </w:rPr>
        <w:t xml:space="preserve"> одобрени</w:t>
      </w:r>
    </w:p>
    <w:p w:rsidR="008155F1" w:rsidRDefault="00C173E0" w:rsidP="00C81A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8155F1">
        <w:rPr>
          <w:sz w:val="28"/>
          <w:szCs w:val="28"/>
        </w:rPr>
        <w:t xml:space="preserve">     Финансирането на читалището</w:t>
      </w:r>
      <w:r w:rsidR="005A6326">
        <w:rPr>
          <w:sz w:val="28"/>
          <w:szCs w:val="28"/>
        </w:rPr>
        <w:t xml:space="preserve"> е на субсидирана бройка.</w:t>
      </w:r>
      <w:r>
        <w:rPr>
          <w:sz w:val="28"/>
          <w:szCs w:val="28"/>
        </w:rPr>
        <w:t xml:space="preserve"> </w:t>
      </w:r>
      <w:r w:rsidR="005A6326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="005A6326">
        <w:rPr>
          <w:sz w:val="28"/>
          <w:szCs w:val="28"/>
        </w:rPr>
        <w:t xml:space="preserve"> г е </w:t>
      </w:r>
      <w:r w:rsidR="00EB624F">
        <w:rPr>
          <w:sz w:val="28"/>
          <w:szCs w:val="28"/>
        </w:rPr>
        <w:t>12670</w:t>
      </w:r>
      <w:r w:rsidR="000F3769">
        <w:rPr>
          <w:sz w:val="28"/>
          <w:szCs w:val="28"/>
        </w:rPr>
        <w:t xml:space="preserve"> </w:t>
      </w:r>
      <w:r w:rsidR="008155F1">
        <w:rPr>
          <w:sz w:val="28"/>
          <w:szCs w:val="28"/>
        </w:rPr>
        <w:t xml:space="preserve"> лв.</w:t>
      </w:r>
      <w:r w:rsidR="00EB624F">
        <w:rPr>
          <w:sz w:val="28"/>
          <w:szCs w:val="28"/>
        </w:rPr>
        <w:t xml:space="preserve"> от м. април. Първото тримесечие беше на база старата субсидия  11484 лв. </w:t>
      </w:r>
    </w:p>
    <w:p w:rsidR="00626F43" w:rsidRDefault="00626F43" w:rsidP="00C81A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626F43">
        <w:rPr>
          <w:sz w:val="28"/>
          <w:szCs w:val="28"/>
        </w:rPr>
        <w:t>Съхраняването на сградите и изпълнението на всички указания на инспекцията по труда и за пожарна безопасност</w:t>
      </w:r>
      <w:r>
        <w:rPr>
          <w:sz w:val="28"/>
          <w:szCs w:val="28"/>
        </w:rPr>
        <w:t xml:space="preserve"> </w:t>
      </w:r>
      <w:r w:rsidRPr="00626F43">
        <w:rPr>
          <w:sz w:val="28"/>
          <w:szCs w:val="28"/>
        </w:rPr>
        <w:t>бяха</w:t>
      </w:r>
      <w:r>
        <w:rPr>
          <w:sz w:val="28"/>
          <w:szCs w:val="28"/>
        </w:rPr>
        <w:t xml:space="preserve"> </w:t>
      </w:r>
      <w:r w:rsidRPr="00626F43">
        <w:rPr>
          <w:sz w:val="28"/>
          <w:szCs w:val="28"/>
        </w:rPr>
        <w:t>ежедневна грижа.</w:t>
      </w:r>
      <w:r>
        <w:rPr>
          <w:sz w:val="28"/>
          <w:szCs w:val="28"/>
        </w:rPr>
        <w:t>Стриктно са спазвани всички противоепидемиологични  мерки,</w:t>
      </w:r>
      <w:r w:rsidR="000C5288">
        <w:rPr>
          <w:sz w:val="28"/>
          <w:szCs w:val="28"/>
        </w:rPr>
        <w:t xml:space="preserve"> </w:t>
      </w:r>
      <w:r>
        <w:rPr>
          <w:sz w:val="28"/>
          <w:szCs w:val="28"/>
        </w:rPr>
        <w:t>произтичащи от заповедите на здравния министър</w:t>
      </w:r>
    </w:p>
    <w:p w:rsidR="00EA1A1D" w:rsidRPr="00C63E41" w:rsidRDefault="00EA1A1D" w:rsidP="00C81AE7">
      <w:pPr>
        <w:rPr>
          <w:sz w:val="28"/>
          <w:szCs w:val="28"/>
          <w:lang w:val="en-US"/>
        </w:rPr>
      </w:pPr>
      <w:r w:rsidRPr="00FE51D7">
        <w:rPr>
          <w:sz w:val="28"/>
          <w:szCs w:val="28"/>
        </w:rPr>
        <w:t xml:space="preserve">                    Читалище</w:t>
      </w:r>
      <w:r w:rsidR="00756BD0" w:rsidRPr="00FE51D7">
        <w:rPr>
          <w:sz w:val="28"/>
          <w:szCs w:val="28"/>
        </w:rPr>
        <w:t xml:space="preserve">то </w:t>
      </w:r>
      <w:r w:rsidRPr="00FE51D7">
        <w:rPr>
          <w:sz w:val="28"/>
          <w:szCs w:val="28"/>
        </w:rPr>
        <w:t xml:space="preserve"> е магическо място, където хората</w:t>
      </w:r>
      <w:r w:rsidR="00756BD0" w:rsidRPr="00FE51D7">
        <w:rPr>
          <w:sz w:val="28"/>
          <w:szCs w:val="28"/>
        </w:rPr>
        <w:t xml:space="preserve"> </w:t>
      </w:r>
      <w:r w:rsidRPr="00FE51D7">
        <w:rPr>
          <w:sz w:val="28"/>
          <w:szCs w:val="28"/>
        </w:rPr>
        <w:t>могат свободно да общуват с различни изкуства и да се занимават с творчество. Тук</w:t>
      </w:r>
      <w:r w:rsidR="00756BD0" w:rsidRPr="00FE51D7">
        <w:rPr>
          <w:sz w:val="28"/>
          <w:szCs w:val="28"/>
        </w:rPr>
        <w:t xml:space="preserve"> </w:t>
      </w:r>
      <w:r w:rsidRPr="00FE51D7">
        <w:rPr>
          <w:sz w:val="28"/>
          <w:szCs w:val="28"/>
        </w:rPr>
        <w:t>всеки може да намери път за изява и да реализира онази част от себе си, която е останала в сянка поради обстоятелствата на живота.Нека да продължим да го съхраняваме</w:t>
      </w:r>
      <w:r w:rsidR="00756BD0" w:rsidRPr="00FE51D7">
        <w:rPr>
          <w:sz w:val="28"/>
          <w:szCs w:val="28"/>
        </w:rPr>
        <w:t xml:space="preserve"> </w:t>
      </w:r>
      <w:r w:rsidR="00FE51D7" w:rsidRPr="00FE51D7">
        <w:rPr>
          <w:sz w:val="28"/>
          <w:szCs w:val="28"/>
        </w:rPr>
        <w:t>с достойнство</w:t>
      </w:r>
      <w:r w:rsidR="00EB624F">
        <w:rPr>
          <w:sz w:val="28"/>
          <w:szCs w:val="28"/>
        </w:rPr>
        <w:t>. Б</w:t>
      </w:r>
      <w:r w:rsidRPr="00FE51D7">
        <w:rPr>
          <w:sz w:val="28"/>
          <w:szCs w:val="28"/>
        </w:rPr>
        <w:t xml:space="preserve">лагодаря </w:t>
      </w:r>
      <w:r w:rsidR="00440483">
        <w:rPr>
          <w:sz w:val="28"/>
          <w:szCs w:val="28"/>
        </w:rPr>
        <w:t xml:space="preserve">и на всички участници-самодейци  и колеги, </w:t>
      </w:r>
      <w:r w:rsidRPr="00FE51D7">
        <w:rPr>
          <w:sz w:val="28"/>
          <w:szCs w:val="28"/>
        </w:rPr>
        <w:t xml:space="preserve"> които със своя неуморен труд, творческо вдъхновение и майсторство през изминалата 20</w:t>
      </w:r>
      <w:r w:rsidR="005A6326">
        <w:rPr>
          <w:sz w:val="28"/>
          <w:szCs w:val="28"/>
        </w:rPr>
        <w:t>2</w:t>
      </w:r>
      <w:r w:rsidR="00EB624F">
        <w:rPr>
          <w:sz w:val="28"/>
          <w:szCs w:val="28"/>
        </w:rPr>
        <w:t>2</w:t>
      </w:r>
      <w:r w:rsidRPr="00FE51D7">
        <w:rPr>
          <w:sz w:val="28"/>
          <w:szCs w:val="28"/>
        </w:rPr>
        <w:t xml:space="preserve"> г. достойно защитиха името на читалище</w:t>
      </w:r>
      <w:r w:rsidR="00FE51D7" w:rsidRPr="00FE51D7">
        <w:rPr>
          <w:sz w:val="28"/>
          <w:szCs w:val="28"/>
        </w:rPr>
        <w:t>то</w:t>
      </w:r>
      <w:r w:rsidRPr="00FE51D7">
        <w:rPr>
          <w:sz w:val="28"/>
          <w:szCs w:val="28"/>
        </w:rPr>
        <w:t xml:space="preserve"> .</w:t>
      </w:r>
    </w:p>
    <w:p w:rsidR="00FE51D7" w:rsidRDefault="00FE51D7" w:rsidP="00C81AE7">
      <w:pPr>
        <w:rPr>
          <w:sz w:val="28"/>
          <w:szCs w:val="28"/>
        </w:rPr>
      </w:pPr>
    </w:p>
    <w:p w:rsidR="00FE51D7" w:rsidRDefault="00FE51D7" w:rsidP="00C81AE7">
      <w:pPr>
        <w:rPr>
          <w:sz w:val="28"/>
          <w:szCs w:val="28"/>
        </w:rPr>
      </w:pPr>
    </w:p>
    <w:p w:rsidR="00FE51D7" w:rsidRDefault="00FE51D7" w:rsidP="00C81AE7">
      <w:pPr>
        <w:rPr>
          <w:sz w:val="28"/>
          <w:szCs w:val="28"/>
        </w:rPr>
      </w:pPr>
      <w:r w:rsidRPr="00FE51D7">
        <w:rPr>
          <w:b/>
          <w:sz w:val="28"/>
          <w:szCs w:val="28"/>
        </w:rPr>
        <w:t>НАДЯ</w:t>
      </w:r>
      <w:r>
        <w:rPr>
          <w:sz w:val="28"/>
          <w:szCs w:val="28"/>
        </w:rPr>
        <w:t xml:space="preserve"> </w:t>
      </w:r>
      <w:r w:rsidRPr="00FE51D7">
        <w:rPr>
          <w:b/>
          <w:sz w:val="28"/>
          <w:szCs w:val="28"/>
        </w:rPr>
        <w:t>БАРБОЛОВА</w:t>
      </w:r>
    </w:p>
    <w:p w:rsidR="00FE51D7" w:rsidRDefault="00FE51D7" w:rsidP="00C81AE7">
      <w:pPr>
        <w:rPr>
          <w:sz w:val="28"/>
          <w:szCs w:val="28"/>
        </w:rPr>
      </w:pPr>
    </w:p>
    <w:p w:rsidR="00FE51D7" w:rsidRPr="00FE51D7" w:rsidRDefault="00FE51D7" w:rsidP="00C81AE7">
      <w:pPr>
        <w:rPr>
          <w:i/>
          <w:sz w:val="28"/>
          <w:szCs w:val="28"/>
        </w:rPr>
      </w:pPr>
      <w:r w:rsidRPr="00FE51D7">
        <w:rPr>
          <w:i/>
          <w:sz w:val="28"/>
          <w:szCs w:val="28"/>
        </w:rPr>
        <w:t>Председател</w:t>
      </w:r>
    </w:p>
    <w:p w:rsidR="006A56A3" w:rsidRPr="00626F43" w:rsidRDefault="006A56A3" w:rsidP="00D7447E">
      <w:pPr>
        <w:shd w:val="clear" w:color="auto" w:fill="FFFFFF"/>
        <w:rPr>
          <w:sz w:val="28"/>
          <w:szCs w:val="28"/>
        </w:rPr>
      </w:pPr>
      <w:r w:rsidRPr="00626F43">
        <w:rPr>
          <w:sz w:val="28"/>
          <w:szCs w:val="28"/>
        </w:rPr>
        <w:t xml:space="preserve">        </w:t>
      </w:r>
      <w:r w:rsidR="00D30F19" w:rsidRPr="00626F43">
        <w:rPr>
          <w:sz w:val="28"/>
          <w:szCs w:val="28"/>
        </w:rPr>
        <w:t xml:space="preserve">         </w:t>
      </w:r>
    </w:p>
    <w:p w:rsidR="006A56A3" w:rsidRDefault="006A56A3" w:rsidP="006A56A3">
      <w:pPr>
        <w:shd w:val="clear" w:color="auto" w:fill="FFFFFF"/>
      </w:pPr>
    </w:p>
    <w:p w:rsidR="009E1C06" w:rsidRDefault="009E1C06" w:rsidP="006A56A3">
      <w:pPr>
        <w:shd w:val="clear" w:color="auto" w:fill="FFFFFF"/>
      </w:pPr>
    </w:p>
    <w:p w:rsidR="009E1C06" w:rsidRDefault="009E1C06" w:rsidP="006A56A3">
      <w:pPr>
        <w:shd w:val="clear" w:color="auto" w:fill="FFFFFF"/>
      </w:pPr>
    </w:p>
    <w:p w:rsidR="006A56A3" w:rsidRDefault="006A56A3" w:rsidP="006A56A3">
      <w:pPr>
        <w:shd w:val="clear" w:color="auto" w:fill="FFFFFF"/>
        <w:rPr>
          <w:b/>
        </w:rPr>
      </w:pPr>
    </w:p>
    <w:p w:rsidR="006A56A3" w:rsidRDefault="006A56A3" w:rsidP="006A56A3">
      <w:pPr>
        <w:shd w:val="clear" w:color="auto" w:fill="FFFFFF"/>
        <w:rPr>
          <w:b/>
          <w:lang w:val="en-US"/>
        </w:rPr>
      </w:pPr>
    </w:p>
    <w:p w:rsidR="001D52E3" w:rsidRDefault="001D52E3" w:rsidP="006A56A3">
      <w:pPr>
        <w:shd w:val="clear" w:color="auto" w:fill="FFFFFF"/>
        <w:rPr>
          <w:b/>
          <w:lang w:val="en-US"/>
        </w:rPr>
      </w:pPr>
    </w:p>
    <w:p w:rsidR="001D52E3" w:rsidRDefault="001D52E3" w:rsidP="006A56A3">
      <w:pPr>
        <w:shd w:val="clear" w:color="auto" w:fill="FFFFFF"/>
        <w:rPr>
          <w:b/>
          <w:lang w:val="en-US"/>
        </w:rPr>
      </w:pPr>
    </w:p>
    <w:p w:rsidR="001D52E3" w:rsidRDefault="001D52E3" w:rsidP="006A56A3">
      <w:pPr>
        <w:shd w:val="clear" w:color="auto" w:fill="FFFFFF"/>
        <w:rPr>
          <w:b/>
          <w:lang w:val="en-US"/>
        </w:rPr>
      </w:pPr>
    </w:p>
    <w:p w:rsidR="001D52E3" w:rsidRDefault="001D52E3" w:rsidP="006A56A3">
      <w:pPr>
        <w:shd w:val="clear" w:color="auto" w:fill="FFFFFF"/>
        <w:rPr>
          <w:b/>
          <w:lang w:val="en-US"/>
        </w:rPr>
      </w:pPr>
    </w:p>
    <w:p w:rsidR="001D52E3" w:rsidRDefault="001D52E3" w:rsidP="006A56A3">
      <w:pPr>
        <w:shd w:val="clear" w:color="auto" w:fill="FFFFFF"/>
        <w:rPr>
          <w:b/>
          <w:lang w:val="en-US"/>
        </w:rPr>
      </w:pPr>
    </w:p>
    <w:p w:rsidR="001D52E3" w:rsidRDefault="001D52E3" w:rsidP="006A56A3">
      <w:pPr>
        <w:shd w:val="clear" w:color="auto" w:fill="FFFFFF"/>
        <w:rPr>
          <w:b/>
          <w:lang w:val="en-US"/>
        </w:rPr>
      </w:pPr>
    </w:p>
    <w:p w:rsidR="001D52E3" w:rsidRDefault="001D52E3" w:rsidP="006A56A3">
      <w:pPr>
        <w:shd w:val="clear" w:color="auto" w:fill="FFFFFF"/>
        <w:rPr>
          <w:b/>
          <w:lang w:val="en-US"/>
        </w:rPr>
      </w:pPr>
    </w:p>
    <w:p w:rsidR="001D52E3" w:rsidRDefault="001D52E3" w:rsidP="006A56A3">
      <w:pPr>
        <w:shd w:val="clear" w:color="auto" w:fill="FFFFFF"/>
        <w:rPr>
          <w:b/>
          <w:lang w:val="en-US"/>
        </w:rPr>
      </w:pPr>
    </w:p>
    <w:p w:rsidR="001D52E3" w:rsidRDefault="001D52E3" w:rsidP="006A56A3">
      <w:pPr>
        <w:shd w:val="clear" w:color="auto" w:fill="FFFFFF"/>
        <w:rPr>
          <w:b/>
          <w:lang w:val="en-US"/>
        </w:rPr>
      </w:pPr>
    </w:p>
    <w:p w:rsidR="001D52E3" w:rsidRDefault="001D52E3" w:rsidP="006A56A3">
      <w:pPr>
        <w:shd w:val="clear" w:color="auto" w:fill="FFFFFF"/>
        <w:rPr>
          <w:b/>
          <w:lang w:val="en-US"/>
        </w:rPr>
      </w:pPr>
    </w:p>
    <w:p w:rsidR="001D52E3" w:rsidRDefault="001D52E3" w:rsidP="006A56A3">
      <w:pPr>
        <w:shd w:val="clear" w:color="auto" w:fill="FFFFFF"/>
        <w:rPr>
          <w:b/>
          <w:lang w:val="en-US"/>
        </w:rPr>
      </w:pPr>
    </w:p>
    <w:p w:rsidR="001D52E3" w:rsidRDefault="001D52E3" w:rsidP="006A56A3">
      <w:pPr>
        <w:shd w:val="clear" w:color="auto" w:fill="FFFFFF"/>
        <w:rPr>
          <w:b/>
          <w:lang w:val="en-US"/>
        </w:rPr>
      </w:pPr>
    </w:p>
    <w:p w:rsidR="001D52E3" w:rsidRDefault="001D52E3" w:rsidP="006A56A3">
      <w:pPr>
        <w:shd w:val="clear" w:color="auto" w:fill="FFFFFF"/>
        <w:rPr>
          <w:b/>
          <w:lang w:val="en-US"/>
        </w:rPr>
      </w:pPr>
    </w:p>
    <w:p w:rsidR="001D52E3" w:rsidRDefault="001D52E3" w:rsidP="006A56A3">
      <w:pPr>
        <w:shd w:val="clear" w:color="auto" w:fill="FFFFFF"/>
        <w:rPr>
          <w:b/>
          <w:lang w:val="en-US"/>
        </w:rPr>
      </w:pPr>
    </w:p>
    <w:p w:rsidR="001D52E3" w:rsidRDefault="008851D2" w:rsidP="006A56A3">
      <w:pPr>
        <w:shd w:val="clear" w:color="auto" w:fill="FFFFFF"/>
        <w:rPr>
          <w:b/>
          <w:lang w:val="en-US"/>
        </w:rPr>
      </w:pPr>
      <w:r w:rsidRPr="008851D2">
        <w:rPr>
          <w:b/>
          <w:lang w:val="en-US"/>
        </w:rPr>
        <w:object w:dxaOrig="9072" w:dyaOrig="1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75pt;height:700.5pt" o:ole="">
            <v:imagedata r:id="rId8" o:title=""/>
          </v:shape>
          <o:OLEObject Type="Embed" ProgID="Word.Document.12" ShapeID="_x0000_i1027" DrawAspect="Content" ObjectID="_1736164858" r:id="rId9">
            <o:FieldCodes>\s</o:FieldCodes>
          </o:OLEObject>
        </w:object>
      </w:r>
    </w:p>
    <w:p w:rsidR="001D52E3" w:rsidRDefault="001D52E3" w:rsidP="006A56A3">
      <w:pPr>
        <w:shd w:val="clear" w:color="auto" w:fill="FFFFFF"/>
        <w:rPr>
          <w:b/>
          <w:lang w:val="en-US"/>
        </w:rPr>
      </w:pPr>
    </w:p>
    <w:p w:rsidR="001D52E3" w:rsidRDefault="001D52E3" w:rsidP="006A56A3">
      <w:pPr>
        <w:shd w:val="clear" w:color="auto" w:fill="FFFFFF"/>
        <w:rPr>
          <w:b/>
          <w:lang w:val="en-US"/>
        </w:rPr>
      </w:pPr>
      <w:r w:rsidRPr="001D52E3">
        <w:rPr>
          <w:b/>
          <w:lang w:val="en-US"/>
        </w:rPr>
        <w:object w:dxaOrig="9072" w:dyaOrig="14004">
          <v:shape id="_x0000_i1025" type="#_x0000_t75" style="width:453.75pt;height:700.5pt" o:ole="">
            <v:imagedata r:id="rId10" o:title=""/>
          </v:shape>
          <o:OLEObject Type="Embed" ProgID="Word.Document.12" ShapeID="_x0000_i1025" DrawAspect="Content" ObjectID="_1736164859" r:id="rId11">
            <o:FieldCodes>\s</o:FieldCodes>
          </o:OLEObject>
        </w:object>
      </w:r>
    </w:p>
    <w:p w:rsidR="001D52E3" w:rsidRDefault="001D52E3" w:rsidP="006A56A3">
      <w:pPr>
        <w:shd w:val="clear" w:color="auto" w:fill="FFFFFF"/>
        <w:rPr>
          <w:b/>
          <w:lang w:val="en-US"/>
        </w:rPr>
      </w:pPr>
    </w:p>
    <w:p w:rsidR="001D52E3" w:rsidRPr="001D52E3" w:rsidRDefault="001D52E3" w:rsidP="006A56A3">
      <w:pPr>
        <w:shd w:val="clear" w:color="auto" w:fill="FFFFFF"/>
        <w:rPr>
          <w:b/>
          <w:lang w:val="en-US"/>
        </w:rPr>
      </w:pPr>
    </w:p>
    <w:p w:rsidR="006A56A3" w:rsidRDefault="006A56A3" w:rsidP="006A56A3">
      <w:pPr>
        <w:rPr>
          <w:b/>
        </w:rPr>
      </w:pPr>
    </w:p>
    <w:p w:rsidR="00D40BC1" w:rsidRDefault="00D40BC1" w:rsidP="006A56A3">
      <w:pPr>
        <w:rPr>
          <w:b/>
        </w:rPr>
      </w:pPr>
    </w:p>
    <w:p w:rsidR="00D40BC1" w:rsidRPr="00D40BC1" w:rsidRDefault="00D40BC1" w:rsidP="006A56A3">
      <w:pPr>
        <w:rPr>
          <w:i/>
        </w:rPr>
      </w:pPr>
    </w:p>
    <w:p w:rsidR="006A56A3" w:rsidRPr="00FB5E12" w:rsidRDefault="006A56A3" w:rsidP="00FB5E12">
      <w:pPr>
        <w:rPr>
          <w:b/>
          <w:sz w:val="28"/>
          <w:szCs w:val="28"/>
        </w:rPr>
      </w:pPr>
    </w:p>
    <w:p w:rsidR="00796F93" w:rsidRDefault="008851D2">
      <w:r w:rsidRPr="008851D2">
        <w:object w:dxaOrig="9072" w:dyaOrig="14004">
          <v:shape id="_x0000_i1026" type="#_x0000_t75" style="width:453.75pt;height:700.5pt" o:ole="">
            <v:imagedata r:id="rId12" o:title=""/>
          </v:shape>
          <o:OLEObject Type="Embed" ProgID="Word.Document.12" ShapeID="_x0000_i1026" DrawAspect="Content" ObjectID="_1736164860" r:id="rId13">
            <o:FieldCodes>\s</o:FieldCodes>
          </o:OLEObject>
        </w:object>
      </w:r>
    </w:p>
    <w:sectPr w:rsidR="00796F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32F" w:rsidRDefault="0053232F" w:rsidP="001D52E3">
      <w:r>
        <w:separator/>
      </w:r>
    </w:p>
  </w:endnote>
  <w:endnote w:type="continuationSeparator" w:id="0">
    <w:p w:rsidR="0053232F" w:rsidRDefault="0053232F" w:rsidP="001D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E3" w:rsidRDefault="001D52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E3" w:rsidRDefault="001D52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E3" w:rsidRDefault="001D52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32F" w:rsidRDefault="0053232F" w:rsidP="001D52E3">
      <w:r>
        <w:separator/>
      </w:r>
    </w:p>
  </w:footnote>
  <w:footnote w:type="continuationSeparator" w:id="0">
    <w:p w:rsidR="0053232F" w:rsidRDefault="0053232F" w:rsidP="001D5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E3" w:rsidRDefault="001D52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E3" w:rsidRDefault="001D52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2E3" w:rsidRDefault="001D52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2"/>
    <w:rsid w:val="00006393"/>
    <w:rsid w:val="0003082B"/>
    <w:rsid w:val="00044828"/>
    <w:rsid w:val="000C5288"/>
    <w:rsid w:val="000F3769"/>
    <w:rsid w:val="00114BFB"/>
    <w:rsid w:val="00117059"/>
    <w:rsid w:val="001A71D7"/>
    <w:rsid w:val="001D3B93"/>
    <w:rsid w:val="001D52E3"/>
    <w:rsid w:val="002622B1"/>
    <w:rsid w:val="00272C87"/>
    <w:rsid w:val="00291261"/>
    <w:rsid w:val="00354779"/>
    <w:rsid w:val="0039413B"/>
    <w:rsid w:val="003D379E"/>
    <w:rsid w:val="00437D30"/>
    <w:rsid w:val="00440483"/>
    <w:rsid w:val="004776D7"/>
    <w:rsid w:val="004C0192"/>
    <w:rsid w:val="004C171B"/>
    <w:rsid w:val="004F218D"/>
    <w:rsid w:val="00503B41"/>
    <w:rsid w:val="00506463"/>
    <w:rsid w:val="0053232F"/>
    <w:rsid w:val="00583276"/>
    <w:rsid w:val="005A6326"/>
    <w:rsid w:val="005C0549"/>
    <w:rsid w:val="00626F43"/>
    <w:rsid w:val="00631385"/>
    <w:rsid w:val="006A56A3"/>
    <w:rsid w:val="00756BD0"/>
    <w:rsid w:val="00796F93"/>
    <w:rsid w:val="00807D73"/>
    <w:rsid w:val="008155F1"/>
    <w:rsid w:val="008739C5"/>
    <w:rsid w:val="008851D2"/>
    <w:rsid w:val="0089103B"/>
    <w:rsid w:val="0097514F"/>
    <w:rsid w:val="009E1C06"/>
    <w:rsid w:val="00A329C0"/>
    <w:rsid w:val="00A82BBF"/>
    <w:rsid w:val="00B26AEB"/>
    <w:rsid w:val="00B474DC"/>
    <w:rsid w:val="00B83B99"/>
    <w:rsid w:val="00BE1220"/>
    <w:rsid w:val="00C173E0"/>
    <w:rsid w:val="00C63E41"/>
    <w:rsid w:val="00C81AE7"/>
    <w:rsid w:val="00C873B8"/>
    <w:rsid w:val="00CA62E2"/>
    <w:rsid w:val="00CA7773"/>
    <w:rsid w:val="00CB2071"/>
    <w:rsid w:val="00CE1EB9"/>
    <w:rsid w:val="00D12F15"/>
    <w:rsid w:val="00D30F19"/>
    <w:rsid w:val="00D40BC1"/>
    <w:rsid w:val="00D7447E"/>
    <w:rsid w:val="00DA3717"/>
    <w:rsid w:val="00E22218"/>
    <w:rsid w:val="00E63CC1"/>
    <w:rsid w:val="00E872ED"/>
    <w:rsid w:val="00EA1A1D"/>
    <w:rsid w:val="00EB624F"/>
    <w:rsid w:val="00ED6EFA"/>
    <w:rsid w:val="00EE45E9"/>
    <w:rsid w:val="00F223F6"/>
    <w:rsid w:val="00FB5E12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73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1D52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2E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1D52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2E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73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1D52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2E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1D52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2E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3.docx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66E9264-7FB9-4D82-809F-0B5FF4C6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909</Words>
  <Characters>5186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172OU5</dc:creator>
  <cp:lastModifiedBy>home</cp:lastModifiedBy>
  <cp:revision>21</cp:revision>
  <cp:lastPrinted>2023-01-25T07:29:00Z</cp:lastPrinted>
  <dcterms:created xsi:type="dcterms:W3CDTF">2022-01-10T13:02:00Z</dcterms:created>
  <dcterms:modified xsi:type="dcterms:W3CDTF">2023-01-25T13:14:00Z</dcterms:modified>
</cp:coreProperties>
</file>